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Załącznik nr 3</w:t>
      </w:r>
      <w:r w:rsidR="00BA4519" w:rsidRP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b/>
          <w:bCs/>
          <w:szCs w:val="24"/>
          <w:lang w:eastAsia="ar-SA"/>
        </w:rPr>
        <w:t xml:space="preserve">Statut Sołectwa Dzianisz  </w:t>
      </w: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I. POSTANOWIENIA OGÓLNE</w:t>
      </w:r>
    </w:p>
    <w:p w:rsidR="005452F3" w:rsidRPr="00CC7DE6" w:rsidRDefault="005452F3" w:rsidP="00CC7DE6">
      <w:pPr>
        <w:spacing w:line="276" w:lineRule="auto"/>
        <w:ind w:left="1080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l.   Sołectwo Dzianisz  jest wspólnotą osób zamieszkałych na jego terenie. </w:t>
      </w:r>
      <w:r w:rsidR="008504B3">
        <w:rPr>
          <w:rFonts w:ascii="Bookman Old Style" w:eastAsia="Times New Roman" w:hAnsi="Bookman Old Style"/>
          <w:szCs w:val="24"/>
          <w:lang w:eastAsia="ar-SA"/>
        </w:rPr>
        <w:t xml:space="preserve">     </w:t>
      </w:r>
      <w:r w:rsidR="008504B3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Stanowi</w:t>
      </w:r>
      <w:r w:rsidR="008504B3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jednostkę pomocniczą Gminy Kościelisko.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2. Teren sołectwa określa mapa stanowiąca załącznik do Statutu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II. ORGANY I USTRÓJ SOŁECTWA</w:t>
      </w: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pStyle w:val="FR4"/>
        <w:spacing w:line="276" w:lineRule="auto"/>
        <w:ind w:left="0"/>
        <w:rPr>
          <w:rFonts w:ascii="Bookman Old Style" w:hAnsi="Bookman Old Style"/>
          <w:sz w:val="24"/>
          <w:szCs w:val="24"/>
        </w:rPr>
      </w:pPr>
      <w:r w:rsidRPr="00CC7DE6">
        <w:rPr>
          <w:rFonts w:ascii="Bookman Old Style" w:hAnsi="Bookman Old Style"/>
          <w:sz w:val="24"/>
          <w:szCs w:val="24"/>
        </w:rPr>
        <w:t>§3.     1. Organy sołectwa stanowią:</w:t>
      </w:r>
    </w:p>
    <w:p w:rsidR="005452F3" w:rsidRPr="00CC7DE6" w:rsidRDefault="005452F3" w:rsidP="00CC7DE6">
      <w:pPr>
        <w:pStyle w:val="FR4"/>
        <w:spacing w:line="276" w:lineRule="auto"/>
        <w:rPr>
          <w:rFonts w:ascii="Bookman Old Style" w:hAnsi="Bookman Old Style"/>
          <w:sz w:val="24"/>
          <w:szCs w:val="24"/>
        </w:rPr>
      </w:pPr>
      <w:r w:rsidRPr="00CC7DE6">
        <w:rPr>
          <w:rFonts w:ascii="Bookman Old Style" w:hAnsi="Bookman Old Style"/>
          <w:sz w:val="24"/>
          <w:szCs w:val="24"/>
        </w:rPr>
        <w:tab/>
        <w:t>1)  Zebranie  Wiejskie,</w:t>
      </w:r>
    </w:p>
    <w:p w:rsidR="005452F3" w:rsidRPr="00CC7DE6" w:rsidRDefault="005452F3" w:rsidP="00CC7DE6">
      <w:pPr>
        <w:pStyle w:val="FR4"/>
        <w:tabs>
          <w:tab w:val="left" w:pos="1520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CC7DE6">
        <w:rPr>
          <w:rFonts w:ascii="Bookman Old Style" w:hAnsi="Bookman Old Style"/>
          <w:sz w:val="24"/>
          <w:szCs w:val="24"/>
        </w:rPr>
        <w:t xml:space="preserve">         2)  Sołtys,</w:t>
      </w:r>
    </w:p>
    <w:p w:rsidR="005452F3" w:rsidRPr="00CC7DE6" w:rsidRDefault="005452F3" w:rsidP="00CC7DE6">
      <w:pPr>
        <w:pStyle w:val="FR4"/>
        <w:tabs>
          <w:tab w:val="left" w:pos="1520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CC7DE6">
        <w:rPr>
          <w:rFonts w:ascii="Bookman Old Style" w:hAnsi="Bookman Old Style"/>
          <w:sz w:val="24"/>
          <w:szCs w:val="24"/>
        </w:rPr>
        <w:t xml:space="preserve">         3)   Rada Sołecka składająca się z  5 członków</w:t>
      </w:r>
    </w:p>
    <w:p w:rsidR="005452F3" w:rsidRPr="00CC7DE6" w:rsidRDefault="00CC7DE6" w:rsidP="00CC7DE6">
      <w:pPr>
        <w:tabs>
          <w:tab w:val="left" w:pos="1080"/>
        </w:tabs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>2. Działalność Rady Sołeckiej ma charakter opiniodawczy i doradczy.</w:t>
      </w:r>
    </w:p>
    <w:p w:rsidR="005452F3" w:rsidRPr="00CC7DE6" w:rsidRDefault="00CC7DE6" w:rsidP="00CC7DE6">
      <w:pPr>
        <w:tabs>
          <w:tab w:val="left" w:pos="1080"/>
        </w:tabs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</w:t>
      </w:r>
      <w:r w:rsidR="005452F3"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3. Rada Sołecka spośród swojego grona wybiera w głosowaniu jawnym </w:t>
      </w:r>
      <w:r w:rsidR="005452F3"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przewodniczącego , który organizuje pracę Rady Sołeckiej.</w:t>
      </w:r>
    </w:p>
    <w:p w:rsidR="00BA4519" w:rsidRPr="00CC7DE6" w:rsidRDefault="00BA4519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Rada Sołecka spośród swojego grona wybiera w głosowaniu jawnym </w:t>
      </w:r>
      <w:r w:rsid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przewodniczącego, który organizuje pracę Rady Sołeckiej oraz </w:t>
      </w:r>
      <w:r w:rsid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wiceprzewodniczącego, który zastępuje przewodniczącego w razie jego </w:t>
      </w:r>
      <w:r w:rsid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nieobecności.</w:t>
      </w:r>
    </w:p>
    <w:p w:rsidR="00BA4519" w:rsidRPr="00CC7DE6" w:rsidRDefault="00BA4519" w:rsidP="00CC7DE6">
      <w:pPr>
        <w:tabs>
          <w:tab w:val="left" w:pos="1080"/>
        </w:tabs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§4.    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1. Kadencja Sołtysa i Rady Sołeckiej trwa 4 lata licząc od dnia wyboru.</w:t>
      </w:r>
    </w:p>
    <w:p w:rsidR="00CC7DE6" w:rsidRPr="00CC7DE6" w:rsidRDefault="00CC7DE6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1.Kadencja Sołtysa i Rady Sołeckiej odpowiada kadencji Rady Gminy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W razie wyboru nowego Sołtysa w trakcie kadencji organów sołectwa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kadencja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nowego Sołtysa upływa wraz z kadencją Rady Sołeckiej.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5. Do zadań Sołectwa należy zaspokajanie zbiorowych potrzeb jego</w:t>
      </w:r>
    </w:p>
    <w:p w:rsidR="005452F3" w:rsidRPr="00CC7DE6" w:rsidRDefault="00CC7DE6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 xml:space="preserve">mieszkańców, w granicach kompetencji określonych ustawą o  samorządzie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ab/>
        <w:t>gminnym i przepisami szczególnymi.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6. Zebranie Wiejskie jest organem uchwałodawczo-kontrolnym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7. l. Zebranie Wiejskie zwołuje Sołtys: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1) z własnej inicjatywy,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2) na żądanie co najmniej 1/10 mieszkańców uprawnionych do głosowania,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3) na wniosek Wójta Gminy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4) na wniosek ponad połowy  członków Rady Gminy z sołectwa Dzianisz 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lub członków Rady Sołeckiej z  Dzianisza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W ogłoszeniu o zebraniu Sołtys informuje kto jest inicjatorem zebrania i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przedstawia porządek obrad zgłoszony przez inicjatora.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3.W przypadkach określonych w ust. l pkt 2 i 3 Zebranie winno odbyć się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terminie 14 dni od dnia zgłoszenia żądania lub złożenia wniosku.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O terminie, miejscu i proponowanym porządku obrad Zebrania Sołtys 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powiadamia mieszkańców w sposób zwyczajowo przyjęty w Sołectwie, co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najmniej na 5 dni przed terminem Zebrania.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lastRenderedPageBreak/>
        <w:tab/>
        <w:t xml:space="preserve">5. Zebrania Wiejskie odbywają się w zależności od potrzeb, nie rzadziej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jednak niż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dwa razy w roku - po jednym w każdym półroczu.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8.   W Zebraniu Wiejskim mogą uczestniczyć z prawem do głosowania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mieszkańcy Sołectwa posiadający czynne prawo wyborcze do Rady Gminy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Kościelisko.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9. l. Zebranie Wiejskie jest uprawnione do podejmowania uchwał jeżeli: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1) zostało prawidłowo zwołane oraz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2)uczestniczy w nim w pierwszym terminie co najmniej 1/10 uprawnionych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mieszkańców lub odbywa się w drugim terminie , bez względu na ilość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obecnych.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2.W razie braku określonego w ust. l pkt 2 quorum, następne Zebranie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mieszkańców sołectwa odbywa się po upływie 15 minut od wyznaczonego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pierwszego terminu Zebrania. To Zebranie jest ważne bez względu na ilość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obecnych osób i może podejmować prawomocne uchwały.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3.Uchwały są podejmowane zwykłą większością głosów w głosowaniu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jawnym, chyba że Zebranie postanowi o głosowaniu tajnym.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10. 1. Zebranie Wiejskie otwiera Sołtys, a przewodniczy wybrana przez Zebranie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osoba.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Protokół z zebrania sporządza osoba wybrana przez Zebranie.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11. Zebranie Wiejskie podejmuje uchwały we wszystkich ważnych dla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Sołectwa sprawach, a w szczególności dotyczących: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1) decydowania o podejmowaniu inicjatyw lokalnych (czynów społecznych), 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formie ich realizacji oraz wysokości dobrowolnych świadczeń mieszkańców,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2) tworzenia, określania zadań, nadzorowania i znoszenia innych jednostek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organizacyjnych sołectwa np. komisji, społecznych komitetów budowy itp.,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3) kontrolowania działalności Sołtysa i Rady Sołeckiej,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4) opiniowania, obejmujących sołectwo lub choćby jego część, projektów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planów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zagospodarowania przestrzennego Gminy, lokalizacji inwestycji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komunikacyjnych, </w:t>
      </w:r>
      <w:r w:rsidR="00CC7DE6">
        <w:rPr>
          <w:rFonts w:ascii="Bookman Old Style" w:eastAsia="Times New Roman" w:hAnsi="Bookman Old Style"/>
          <w:szCs w:val="24"/>
          <w:lang w:eastAsia="ar-SA"/>
        </w:rPr>
        <w:t>p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rzemysłowych, powodujących uciążliwość dla otoczenia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itp.,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5) podejmowania wspólnych z innymi sołectwami przedsięwzięć,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6) współpracy z organami samorządowymi, stowarzyszeniami branżowymi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rolników oraz innymi organizacjami i instytucjami,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7) współdziałania mieszkańców w zapewnieniu bezpieczeństwa, spokoju,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porządku publicznego, ochrony przeciwpożarowej, ochrony środowiska,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poprawy etyki, opieki zdrowotnej itp.,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8) wspieranie inicjatyw kulturalno-oświatowych, sportowych itp.,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9) współdziałanie w sprawach zapobiegania i zwalczania zjawisk patologi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społecznych,</w:t>
      </w:r>
    </w:p>
    <w:p w:rsidR="005452F3" w:rsidRPr="00CC7DE6" w:rsidRDefault="005452F3" w:rsidP="00CC7DE6">
      <w:pPr>
        <w:tabs>
          <w:tab w:val="left" w:pos="720"/>
        </w:tabs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10) innych istotnych dla sołectwa, bądź wynikających z przepisów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szczególnych.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12. l. Organem wykonawczym Sołectwa jest Sołtys.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Do zadań Sołtysa należy: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1) zwoływanie Zebrania Wiejskiego,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2) wykonywanie uchwał Zebrania Wiejskiego,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lastRenderedPageBreak/>
        <w:tab/>
        <w:t>3) reprezentowanie Sołectwa,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4) uczestniczenie na zasadach określonych przepisami statutu w sesjach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Rady Gminy jak również w naradach i szkoleniach sołtysów,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5) składanie Zebraniu Wiejskiemu sprawozdań z działalności,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6) inspirowanie mieszkańców do podejmowania inicjatyw społeczno-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gospodarczych i współuczestniczenie w ich realizacji,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7) przekazywanie uchwal i protokołów z Zebrania Wiejskiego do biura Rady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Gminy,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8) utrzymywanie kontaktów z organami Gminy,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9) wykonywanie zadań z zakresu administracji publicznej w zakresie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przekazywanych kompetencji,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10) informowanie o osobach, do objęcia pomocą społeczną,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11) łagodzenie sporów międzyludzkich,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12) utrzymywanie stałych kontaktów z mieszkańcami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Sołtys i Przewodniczący Rady sołeckiej  otrzymują dietę na zasadach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ustalonych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przez Radę Gminy i zwrot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kosztów za podróże służbowe 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13. Zadania swoje Sołtys realizuje we współpracy z Radą Sołecką i radnymi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 sołectwa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Dzianisz. Rada Sołecka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pracuje pod przewodnictwem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Przewodniczącego Rady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Sołeckiej.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W szczególności Rada Sołecka: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- współdziała z Sołtysem w prowadzeniu i załatwianiu spraw Sołectwa,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- inicjuje działania społecznie użyteczne dla sołectwa i jego mieszkańców,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- podejmuje inicjatywy dotyczące przeznaczenia środków finansowych na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cele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rozwoju Sołectwa,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- zapewnia składanie propozycji do budżetu, zgodne z uchwałą Rady Gminy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dot. procedury budżetowej,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- na posiedzenia Rady Sołeckiej zaproszeni powinni być Sołtys, Radni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Gminy i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Powiatu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.</w:t>
      </w:r>
      <w:r w:rsidR="00BA4519" w:rsidRPr="00CC7DE6">
        <w:rPr>
          <w:rFonts w:ascii="Bookman Old Style" w:eastAsia="Times New Roman" w:hAnsi="Bookman Old Style"/>
          <w:strike/>
          <w:szCs w:val="24"/>
          <w:lang w:eastAsia="ar-SA"/>
        </w:rPr>
        <w:t xml:space="preserve"> </w:t>
      </w:r>
      <w:r w:rsidR="00BA4519" w:rsidRPr="00CC7DE6">
        <w:rPr>
          <w:rFonts w:ascii="Bookman Old Style" w:eastAsia="Times New Roman" w:hAnsi="Bookman Old Style"/>
          <w:szCs w:val="24"/>
          <w:lang w:eastAsia="ar-SA"/>
        </w:rPr>
        <w:t>,</w:t>
      </w:r>
    </w:p>
    <w:p w:rsidR="00BA4519" w:rsidRPr="00CC7DE6" w:rsidRDefault="00CC7DE6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 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- posiedzenia rady sołeckiej ogłasza się na stronie internetowej Urzędu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Gminy co najmniej na 7 dni przed terminem posiedzenia.</w:t>
      </w:r>
    </w:p>
    <w:p w:rsidR="00BA4519" w:rsidRPr="00CC7DE6" w:rsidRDefault="00BA4519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14. Wspomaganie pracy Sołtysa przez Radę Sołecką polega na udzielaniu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pomocy, zwłaszcza przez: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1) współudział w opracowywaniu projektów uchwal Zebrania Wiejskiego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oraz po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podjęciu - w ich realizacji,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2) służenie radą co do sposobu rozwiązywania trudnych problemów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sołectwa,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3) mobilizowanie mieszkańców do podejmowania inicjatyw lokalnych oraz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ich realizacji,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4) wykonywanie zadań powierzonych przez Sołtysa,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5) informowanie o ważnych sprawach mieszkańców wymagających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załatwienia przez stosowne organy czy instytucje,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6) opiniowanie spraw przedłożonych przez Sołtysa,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7) inicjowanie i koordynowanie prac służących polepszeniu warunków życia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mieszkańców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15. 1. Z przebiegu posiedzeń Rady Sołeckiej sporządza się protokoły, które są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podpisywane i przechowywane przez Przewodniczącego Rady Sołeckiej.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Przewodniczący Rady Sołeckiej  zobowiązany jest do niezwłocznego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przekazania kopii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protokołu z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posiedzeń Rady Sołeckiej do Sołtysa i  Urzędu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Gminy Kościelisko – Biura Rady 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16. Sołtys jest zobowiązany do bezzwłocznego, nie później niż w ciągu 7 dni,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przekazywania podjętych przez Zebranie Wiejskie uchwał wraz z protokołem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obrad do Biura Rady.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§17. W przypadku stwierdzenia naruszenia prawa przy podjęciu uchwały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Zebrania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Wiejskiego Przewodniczący Rady Gminy wstrzymuje jej wykonanie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i zwraca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Sołtysowi celem jej uchylenia lub zmiany przez Zebranie Wiejskie.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III. WYBORY SOŁTYSA I RADY SOŁECKIEJ</w:t>
      </w: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18. l. Sołtys oraz członkowie Rady Sołeckiej wybierani są w głosowaniu tajnym,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bezpośrednim i równym, spośród nieograniczonej liczby kandydatów, przez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stałych mieszkańców sołectwa uprawnionych do głosowania.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Prawo wybierania Sołtysa i członków Rady Sołeckiej ma każdy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mieszkaniec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Sołectwa, który najpóźniej w dniu wyborów kończy 18 lat i jest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zameldowany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na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obszarze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3. Nie mają prawa wybierania osoby:</w:t>
      </w:r>
    </w:p>
    <w:p w:rsidR="005452F3" w:rsidRPr="00CC7DE6" w:rsidRDefault="005452F3" w:rsidP="00CC7DE6">
      <w:pPr>
        <w:tabs>
          <w:tab w:val="left" w:pos="1080"/>
        </w:tabs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1) ubezwłasnowolnione całkowicie lub częściowo prawomocnym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orzeczeniem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sądu,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      2) pozbawione praw publicznych prawomocnym orzeczeniem sądu.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Sołtysem lub członkiem Rady Sołeckiej może zostać każdy, komu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przysługuje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czynne prawo wyborcze.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19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. l. Wybory Sołtysa i członków Rady Sołeckiej zarządza Wójt Gminy </w:t>
      </w:r>
      <w:r w:rsid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Kościelisko na </w:t>
      </w:r>
      <w:r w:rsid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dzień wolny od pracy.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</w:pP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2. Wójt Gminy Kościelisko ustala kalendarz wyborczy oraz siedzibę </w:t>
      </w:r>
      <w:r w:rsid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Sołeckiej Komisji Wyborczej.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3. Wójt Gminy Kościelisko powołuje Sołecką Komisję Wyborczą do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przeprowadzenia wyborów na obszarze sołectwa, w składzie 5 członków (tj.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przewodniczącego, zastępcy i trzech członków).</w:t>
      </w:r>
      <w:r w:rsidRPr="00CC7DE6">
        <w:rPr>
          <w:rFonts w:ascii="Bookman Old Style" w:eastAsia="Times New Roman" w:hAnsi="Bookman Old Style"/>
          <w:strike/>
          <w:szCs w:val="24"/>
          <w:lang w:eastAsia="ar-SA"/>
        </w:rPr>
        <w:t xml:space="preserve">  </w:t>
      </w:r>
    </w:p>
    <w:p w:rsidR="00BA4519" w:rsidRPr="00CC7DE6" w:rsidRDefault="00BA4519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§ 19. 1. Sołtys i Rada Sołecka wybierani są na okres kadencji odpowiadający </w:t>
      </w:r>
      <w:r w:rsid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kadencji Rady Gminy.</w:t>
      </w:r>
    </w:p>
    <w:p w:rsidR="00BA4519" w:rsidRPr="00CC7DE6" w:rsidRDefault="00CC7DE6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2.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Przedterminowe wybory do Rady Gminy z powodu jej rozwiązania lub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odwołania nie powodują obowiązku dokonania wyborów Sołtysa i Rady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Sołeckiej.</w:t>
      </w:r>
    </w:p>
    <w:p w:rsidR="00BA4519" w:rsidRPr="00CC7DE6" w:rsidRDefault="00CC7DE6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Po upływie kadencji Rady Gminy dotychczasowy Sołtys i Rada Sołecka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sprawują swoje funkcje do czasu objęcia funkcji przez nowo wybranego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Sołtysa i Radę Sołecką.</w:t>
      </w:r>
    </w:p>
    <w:p w:rsidR="00CC7DE6" w:rsidRDefault="00CC7DE6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4.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W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ybory Sołtysa i członków Rady Sołeckiej zarządza Wójt Gminy Kościelisko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na dzień wolny od pracy, przypadający w ciągu 6 miesięcy od dnia wyborów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do Rady Gminy.</w:t>
      </w:r>
    </w:p>
    <w:p w:rsidR="00BA4519" w:rsidRPr="00CC7DE6" w:rsidRDefault="00CC7DE6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5.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Wójt Gminy Kościelisko ustala kalendarz wyborczy oraz siedzibę Sołeckiej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Komisji Wyborczej.</w:t>
      </w:r>
    </w:p>
    <w:p w:rsidR="00BA4519" w:rsidRPr="00CC7DE6" w:rsidRDefault="00CC7DE6" w:rsidP="00CC7DE6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6.Wójt Gminy Kościelisko powołuje Sołecką Komisję Wyborczą do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przeprowadzenia wyborów na obszarze sołectwa, w składzie 5 członków (tj.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przewodniczącego, zastępcy i trzech członków).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§20. l. Kandydatów na Sołtysa i członków Rady Sołeckiej zgłasza się do Sołeckiej</w:t>
      </w:r>
      <w:r w:rsidR="008504B3">
        <w:rPr>
          <w:rFonts w:ascii="Bookman Old Style" w:eastAsia="Times New Roman" w:hAnsi="Bookman Old Style"/>
          <w:szCs w:val="24"/>
          <w:lang w:eastAsia="ar-SA"/>
        </w:rPr>
        <w:br/>
        <w:t xml:space="preserve">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Komisji Wyborczej w terminie ustalonym w kalendarzu wyborczym.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Kandydatów na Sołtysa i członków Rady Sołeckiej może zgłosić każdy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mieszkaniec Sołectwa uprawniony do głosowania, dołączając pisemne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oświadczenie kandydata o wyrażeniu zgody na kandydowanie oraz listę z 10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podpisami popierającymi tego kandydata.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Zgłaszając kandydata na Sołtysa i członków Rady Sołeckiej należy podać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jego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imię i nazwisko, adres zamieszkania oraz wskazać, czy jest to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kandydat na Sołtysa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czy członka Rady Sołeckiej.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Po upływie terminu zgłaszania kandydatów, Sołecka Komisja Wyborcza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sporządza listę kandydatów w kolejności alfabetycznej oraz podaje dane do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publicznej wiadomości poprzez rozplakatowanie na tablicach ogłoszeń w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terminie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wskazanym w kalendarzu wyborczym.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21. l. Na kartach do głosowania na Sołtysa i członków Rady Sołeckiej nazwiska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kandydatów umieszcza się w kolejności alfabetycznej.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Karty do głosowania opatruje się pieczęcią Urzędu Gminy Kościelisko.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3. Głosowanie odbywa się bez przerwy w godzinach od 7.00 do 18.00.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Wybory prowadzi Sołecka Komisja Wyborcza. Przed rozpoczęciem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głosowania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Sołecka Komisja Wyborcza sprawdza, czy urna do głosowania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jest pusta, czy 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potrzebna do głosowania ilość kart znajduje się w lokalu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wyborczym.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5. Od chwili rozpoczęcia głosowania do chwili jego zakończenia w lokalu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wyborczym powinni być obecni przewodniczący lub jego zastępca i co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najmniej</w:t>
      </w:r>
      <w:r w:rsidR="00CC7DE6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dwóch członków komisji.</w:t>
      </w:r>
    </w:p>
    <w:p w:rsid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6. W lokalu wyborczym podczas wszystkich czynności Sołeckiej Komisji </w:t>
      </w:r>
      <w:r w:rsidR="00CC7DE6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wyborczej mogą przebywać mężowie zaufania zgłoszeni przez Listę danego </w:t>
      </w:r>
    </w:p>
    <w:p w:rsidR="005452F3" w:rsidRPr="00CC7DE6" w:rsidRDefault="00CC7DE6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>kandydata na</w:t>
      </w:r>
      <w:r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>Sołtysa.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   1) Kandydat na Sołtysa nie może być mężem zaufania.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   2) Popierający Listę danego kandydata na Sołtysa wydają mężom zaufania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zaświadczenie według wzoru określonego przez Sołecka Komisję Wyborczą.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7. Komisja może żądać od wyborcy okazania dowodu osobistego lub innego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dokumentu stwierdzającego tożsamość, jeżeli jego tożsamość nie jest znana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członkom komisji.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22</w:t>
      </w:r>
      <w:r w:rsidR="008504B3">
        <w:rPr>
          <w:rFonts w:ascii="Bookman Old Style" w:eastAsia="Times New Roman" w:hAnsi="Bookman Old Style"/>
          <w:szCs w:val="24"/>
          <w:lang w:eastAsia="ar-SA"/>
        </w:rPr>
        <w:t>.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l. Po otrzymaniu karty do głosowania na Sołtysa wyborca stawia znak "X"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w kratce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po prawej stronie obok nazwiska kandydata, na którego oddaje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glos.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Po otrzymaniu karty do głosowania na członków Rady Sołeckiej wyborca 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stawia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znak "X" w kratce po prawej stronie obok nazwiska kandydatów, na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których oddaje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glos, w ilości nie większej niż statutowy skład Rady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Sołeckiej.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Po zakończeniu głosowania Sołecka Komisja Wyborcza ustala wyniki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głosowania w sołectwie.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Komisja ustala na podstawie spisu wyborców liczbę wyborców, którym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wydano karty do głosowania. Przewodniczący w obecności komisji otwiera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urnę wyborczą, po czym komisja liczy znajdujące się w niej karty do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głosowania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ustalając w ten sposób liczbę oddanych głosów.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23. Za nieważne uważa się głosy:</w:t>
      </w:r>
    </w:p>
    <w:p w:rsidR="007209DE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1) jeżeli na karcie do głosowania na Sołtysa umieszczono znak "X" przy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więcej niż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jednym nazwisku kandydata lub nie umieszczono znaku "X" </w:t>
      </w:r>
    </w:p>
    <w:p w:rsidR="005452F3" w:rsidRPr="00CC7DE6" w:rsidRDefault="007209DE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P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>rzy</w:t>
      </w:r>
      <w:r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5452F3" w:rsidRPr="00CC7DE6">
        <w:rPr>
          <w:rFonts w:ascii="Bookman Old Style" w:eastAsia="Times New Roman" w:hAnsi="Bookman Old Style"/>
          <w:szCs w:val="24"/>
          <w:lang w:eastAsia="ar-SA"/>
        </w:rPr>
        <w:t>żadnym z nazwisk,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2) jeżeli na karcie do głosowania na członków Rady Sołeckiej umieszczono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znak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"X" przy większej liczbie nazwisk niż liczba członków Rady Sołeckiej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określona w Statucie Sołectwa lub nie umieszczono znaku "X" przy żadnym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 nazwisk,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3) jeżeli na karcie do głosowania, brak pieczęci Urzędu Gminy Kościelisko 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4) jeżeli na karcie do głosowania dopisano dodatkowe nazwisko/a.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24. l. Sołecka Komisja Wyborcza sporządza w dwóch egzemplarzach protokół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głosowania.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Protokół powinien zawierać: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1) liczbę osób uprawnionych do głosowania,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2) liczbę wyborców, którym wydano karty do głosowania,</w:t>
      </w:r>
    </w:p>
    <w:p w:rsidR="005452F3" w:rsidRPr="00CC7DE6" w:rsidRDefault="005452F3" w:rsidP="00CC7DE6">
      <w:pPr>
        <w:tabs>
          <w:tab w:val="left" w:pos="720"/>
        </w:tabs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3) liczbę oddanych głosów, czyli kart wrzuconych do urny przez wyborców,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 tym: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a) liczbę głosów ważnych,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b) liczbę głosów nieważnych.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4) liczbę ważnych głosów oddanych na poszczególnych kandydatów,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5) czas rozpoczęcia i zakończenia głosowania.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Protokół podpisują wszystkie osoby wchodzące w skład Komisji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Wyborczej.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4. Niezwłocznie po sporządzeniu protokołu Sołecka Komisja Wyborcza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przekazuje jeden egzemplarz protokołu Wójtowi Gminy Kościelisko oraz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podaje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wyniki wyborów do publicznej wiadomości w sposób zwyczajowo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przyjęty na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terenie Sołectwa.</w:t>
      </w:r>
    </w:p>
    <w:p w:rsidR="00BA4519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 25. l. Wybory są ważne</w:t>
      </w:r>
      <w:r w:rsidR="00BA4519" w:rsidRPr="00CC7DE6">
        <w:rPr>
          <w:rFonts w:ascii="Bookman Old Style" w:eastAsia="Times New Roman" w:hAnsi="Bookman Old Style"/>
          <w:szCs w:val="24"/>
          <w:lang w:eastAsia="ar-SA"/>
        </w:rPr>
        <w:t xml:space="preserve"> niezależnie od ilości osób uprawnionych, biorących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="00BA4519" w:rsidRPr="00CC7DE6">
        <w:rPr>
          <w:rFonts w:ascii="Bookman Old Style" w:eastAsia="Times New Roman" w:hAnsi="Bookman Old Style"/>
          <w:szCs w:val="24"/>
          <w:lang w:eastAsia="ar-SA"/>
        </w:rPr>
        <w:t>udział w głosowaniu.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Wybranym na Sołtysa zostaje kandydat, który uzyskał największą liczbę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głosów.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 przypadku równej ilości głosów kandydatów Wójt Gminy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Kościelisko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zarządza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ponowne wybory. W wyborach biorą udział kandydaci, którzy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uzyskali równą ilość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głosów.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Członkami Rady Sołeckiej zostają kandydaci, którzy otrzymali kolejno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największą liczbę głosów. W przypadku, gdy kilku kandydatów otrzymało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równą ilość głosów, a ich wejście do Rady Sołeckiej przewyższałoby jej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statutowy skład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Wójt Gminy Kościelisko zarządza ponowne wybory.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 wyborach biorą udział kandydaci, którzy uzyskali równą ilość głosów.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§26. l. W ciągu 14 dni od dnia wyborów wyborcy mogą wnosić do Wójta Gminy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Kościelisko pisemne protesty dotyczące ważności wyborów.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Wójt Gminy Kościelisko bada zarzuty podniesione w proteście oraz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sprawdza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prawidłowość przeprowadzenia wyborów.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W razie stwierdzenia rażących uchybień, które mogły mieć wpływ na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wynik wyborów.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Wójt Gminy Kościelisko unieważnia wybory i zarządza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ponowne wybory w ciągu 14 dni od daty unieważnienia.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27. l. Wygaśnięcie mandatu Sołtysa i członków Rady Sołeckiej następuje na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skutek: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1) zrzeczenia się mandatu,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2) śmierci,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3) pozbawienia praw publicznych prawomocnym wyrokiem sądu,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4) odwołania.</w:t>
      </w:r>
    </w:p>
    <w:p w:rsidR="005452F3" w:rsidRPr="00CC7DE6" w:rsidRDefault="005452F3" w:rsidP="007209DE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W przypadkach wskazanych w ust. l Wójt Gminy Kościelisko zarządza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wybory uzupełniające.</w:t>
      </w:r>
    </w:p>
    <w:p w:rsidR="005452F3" w:rsidRPr="00CC7DE6" w:rsidRDefault="005452F3" w:rsidP="007209DE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W przypadku wygaśnięcia mandatu członków Rady Sołeckiej uzupełnia 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 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się skład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Rady Sołeckiej o osobę, która uzyskała kolejny wynik podczas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wyborów. </w:t>
      </w:r>
    </w:p>
    <w:p w:rsidR="00BA4519" w:rsidRPr="00CC7DE6" w:rsidRDefault="00BA4519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4. Powodem odwołania Sołtysa lub członka Rady Sołeckiej może być:</w:t>
      </w:r>
    </w:p>
    <w:p w:rsidR="00BA4519" w:rsidRPr="00CC7DE6" w:rsidRDefault="00BA4519" w:rsidP="007209DE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niewykonywanie powierzonych obowiązków,</w:t>
      </w:r>
    </w:p>
    <w:p w:rsidR="00BA4519" w:rsidRPr="00CC7DE6" w:rsidRDefault="00BA4519" w:rsidP="007209DE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naruszanie przepisów prawa, w tym postanowień Statutu,</w:t>
      </w:r>
    </w:p>
    <w:p w:rsidR="00BA4519" w:rsidRPr="00CC7DE6" w:rsidRDefault="00BA4519" w:rsidP="007209DE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nieprzestrzeganie uchwał Zebrania Wiejskiego,</w:t>
      </w:r>
    </w:p>
    <w:p w:rsidR="00BA4519" w:rsidRPr="00CC7DE6" w:rsidRDefault="00BA4519" w:rsidP="007209DE">
      <w:pPr>
        <w:pStyle w:val="Standard"/>
        <w:shd w:val="clear" w:color="auto" w:fill="FFFFFF"/>
        <w:spacing w:after="0" w:line="276" w:lineRule="auto"/>
        <w:ind w:left="708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 nieracjonalne gospodarowanie mieniem lub środkami finansowymi przekazanymi Sołectwu.”;</w:t>
      </w:r>
    </w:p>
    <w:p w:rsidR="00BA4519" w:rsidRPr="00CC7DE6" w:rsidRDefault="00BA4519" w:rsidP="007209DE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7209DE">
      <w:pPr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§28.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l. Sołtys i Rada Sołecka mogą zostać odwołani przed upływem kadencji w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drodze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referendum, na wniosek co najmniej 10% mieszkańców </w:t>
      </w:r>
      <w:r w:rsidR="007209DE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Sołectwa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uprawnionych do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głosowania, zwanych dalej "inicjatorem </w:t>
      </w:r>
      <w:r w:rsidR="007209DE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referendum".</w:t>
      </w:r>
    </w:p>
    <w:p w:rsidR="00BA4519" w:rsidRPr="00CC7DE6" w:rsidRDefault="007209DE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1.Odwołanie Sołtysa i członków Rady Sołeckiej następuje w drodze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referendum, przeprowadzonego na wniosek:</w:t>
      </w:r>
    </w:p>
    <w:p w:rsidR="00BA4519" w:rsidRPr="00CC7DE6" w:rsidRDefault="007209DE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1) co najmniej 10% mieszkańców Sołectwa uprawnionych do głosowania,</w:t>
      </w:r>
    </w:p>
    <w:p w:rsidR="00BA4519" w:rsidRPr="00CC7DE6" w:rsidRDefault="007209DE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2) Rady Gminy</w:t>
      </w:r>
    </w:p>
    <w:p w:rsidR="00BA4519" w:rsidRPr="00CC7DE6" w:rsidRDefault="007209DE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3) Wójta</w:t>
      </w:r>
    </w:p>
    <w:p w:rsidR="00BA4519" w:rsidRPr="00CC7DE6" w:rsidRDefault="007209DE" w:rsidP="007209DE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- zwanych dalej "inicjatorem referendum".”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Referendum polega na udzieleniu na karcie do głosowania, opatrzonej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pieczęcią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Urzędu Gminy Kościelisko, pozytywnej lub negatywnej odpowiedzi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na postawione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pytanie dotyczące odwołania Sołtysa lub Rady Sołeckiej.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3. Wniosek o przeprowadzenie referendum inicjator referendum składa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Wójtowi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Gminy Kościelisko</w:t>
      </w:r>
    </w:p>
    <w:p w:rsidR="00BA4519" w:rsidRPr="007209DE" w:rsidRDefault="007209DE" w:rsidP="007209DE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Wniosek o którym mowa w ust.1 pkt 1 i 2 składany jest wraz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z uzasadnieniem do Wójta Gminy Kościelisko.”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trike/>
          <w:szCs w:val="24"/>
          <w:lang w:eastAsia="ar-SA"/>
        </w:rPr>
      </w:pPr>
      <w:r w:rsidRPr="00CC7DE6">
        <w:rPr>
          <w:rFonts w:ascii="Bookman Old Style" w:eastAsia="Times New Roman" w:hAnsi="Bookman Old Style"/>
          <w:strike/>
          <w:szCs w:val="24"/>
          <w:lang w:eastAsia="ar-SA"/>
        </w:rPr>
        <w:tab/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4. Inicjator referendum, na swój koszt, podaje do wiadomości mieszkańców </w:t>
      </w:r>
      <w:r w:rsidRPr="00CC7DE6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Sołectwa przedmiot zamierzonego referendum.</w:t>
      </w:r>
    </w:p>
    <w:p w:rsidR="00BA4519" w:rsidRPr="00CC7DE6" w:rsidRDefault="007209DE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„4. Wójt Gminy Kościelisko podaje do wiadomości mieszkańców Sołectwa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BA4519" w:rsidRPr="00CC7DE6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przedmiot zamierzonego referendum.”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5. Informacja o zamierzonym referendum w sprawie odwołania Sołtysa lub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Rady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Sołeckiej powinna zawierać pytanie lub pytania, a także uzasadnienie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odwołania.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6. Referendum przeprowadza się w dzień wolny od pracy w okresie między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30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a 40 dniem od złożenia wniosku Wójtowi Gminy Kościelisko.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7. Wynik referendum jest rozstrzygający, jeżeli za jednym z rozwiązań w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sprawie poddanej pod referendum oddano więcej niż połowę ważnych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głosów, przy udziale w głosowaniu co najmniej 20% uprawnionych do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głosowania.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8. Glos jest nieważny, jeżeli na karcie do głosowania w odniesieniu do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poszczególnego pytania nie zaznaczono żadnej odpowiedzi lub zaznaczono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więcej niż jedną odpowiedź.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9. Ogłoszenie wyników referendum, rozstrzygającego o odwołaniu Sołtysa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lub Rady Sołeckiej przed upływem kadencji, oznacza zakończenie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działalności odwołanego organu.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10. W przypadku, o którym mowa w ust. 9, Wójt Gminy Kościelisko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zarządza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wybory uzupełniające.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11. Do przeprowadzenia referendum stosuje się odpowiednio § 18 ust. 2 i 3;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§19;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§ 21 ust. 2, 3, 4, 5, 6; § 22 ust. l, 3,4; § 23 pkt 3,4; § 24; § 25 ust. l; §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26 dotyczące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wyborów.</w:t>
      </w:r>
    </w:p>
    <w:p w:rsidR="00BA4519" w:rsidRPr="00CC7DE6" w:rsidRDefault="00BA4519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§28a.1. Wyborów uzupełniających, o których mowa w §27 ust. 2 i §28 ust. 10 nie </w:t>
      </w:r>
      <w:r w:rsidR="007209DE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przeprowadza się, jeżeli w  związku z upływem kadencji do ogłoszenia </w:t>
      </w:r>
      <w:r w:rsidR="007209DE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nowych wyborów pozostało mniej niż 6 miesięcy.</w:t>
      </w:r>
    </w:p>
    <w:p w:rsidR="00BA4519" w:rsidRPr="00CC7DE6" w:rsidRDefault="00BA4519" w:rsidP="00CC7DE6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ab/>
        <w:t xml:space="preserve">2.  W sytuacji opisanej w ust.1, jeśli dotyczy ona stanowiska Sołtysa,  </w:t>
      </w:r>
      <w:r w:rsidR="007209DE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 </w:t>
      </w:r>
      <w:r w:rsidRPr="00CC7DE6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funkcję Sołtysa pełni przewodniczący Rady Sołeckiej.</w:t>
      </w:r>
    </w:p>
    <w:p w:rsidR="00BA4519" w:rsidRPr="00CC7DE6" w:rsidRDefault="00BA4519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IV. KONTROLA I NADZÓR NAD SOŁECTWEM</w:t>
      </w: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§29. l. Nadzór nad działalnością Sołectwa sprawuje Rada Gminy Kościelisko m.in.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poprzez rozpatrywanie sprawozdań z działalności, ocenę stanu sołectwa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oraz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dokonywanie lustracji Sołectwa.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2. Kontrolę nad działalnością Sołectwa sprawuje Wójt Gminy Kościelisko.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3. Skarbnik Gminy sprawuje kontrolę działalności finansowej Sołectwa </w:t>
      </w:r>
      <w:r w:rsidR="0005368E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 zakresie przekazanej dotacji budżetowej.</w:t>
      </w:r>
    </w:p>
    <w:p w:rsidR="005452F3" w:rsidRPr="00CC7DE6" w:rsidRDefault="005452F3" w:rsidP="00CC7DE6">
      <w:pPr>
        <w:spacing w:line="276" w:lineRule="auto"/>
        <w:ind w:left="1080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V. POSTANOWIENIA KOŃCOWE</w:t>
      </w:r>
    </w:p>
    <w:p w:rsidR="005452F3" w:rsidRPr="00CC7DE6" w:rsidRDefault="005452F3" w:rsidP="00CC7DE6">
      <w:pPr>
        <w:spacing w:line="276" w:lineRule="auto"/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§ 30. l. Zmiany Statutu dokonuje Rada Gminy Kościelisko w trybie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przewidzianym dla jego </w:t>
      </w:r>
      <w:r w:rsidRPr="00CC7DE6">
        <w:rPr>
          <w:rFonts w:ascii="Bookman Old Style" w:eastAsia="Times New Roman" w:hAnsi="Bookman Old Style"/>
          <w:szCs w:val="24"/>
          <w:lang w:eastAsia="ar-SA"/>
        </w:rPr>
        <w:tab/>
        <w:t>uchwalania.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 xml:space="preserve">2. Interpretacji Statutu, w szczególności w przypadkach spornych dokonuje 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>wiążąco</w:t>
      </w:r>
      <w:r w:rsidR="007209DE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CC7DE6">
        <w:rPr>
          <w:rFonts w:ascii="Bookman Old Style" w:eastAsia="Times New Roman" w:hAnsi="Bookman Old Style"/>
          <w:szCs w:val="24"/>
          <w:lang w:eastAsia="ar-SA"/>
        </w:rPr>
        <w:t>Rada Gminy.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ab/>
        <w:t>3. Statut wchodzi w życie po uchwaleniu przez Radę Gminy  i ogłoszeniu</w:t>
      </w:r>
      <w:r w:rsidR="007209DE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CC7DE6">
        <w:rPr>
          <w:rFonts w:ascii="Bookman Old Style" w:eastAsia="Times New Roman" w:hAnsi="Bookman Old Style"/>
          <w:szCs w:val="24"/>
          <w:lang w:eastAsia="ar-SA"/>
        </w:rPr>
        <w:t xml:space="preserve"> w sposób prawem określony i dotyczyć będzie kolejnych wyborów. 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  <w:r w:rsidRPr="00CC7DE6">
        <w:rPr>
          <w:rFonts w:ascii="Bookman Old Style" w:eastAsia="Times New Roman" w:hAnsi="Bookman Old Style"/>
          <w:szCs w:val="24"/>
          <w:lang w:eastAsia="ar-SA"/>
        </w:rPr>
        <w:t>ZAŁĄCZNIK MAPA</w:t>
      </w: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5452F3" w:rsidRPr="00CC7DE6" w:rsidRDefault="005452F3" w:rsidP="00CC7DE6">
      <w:pPr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sectPr w:rsidR="005452F3" w:rsidRPr="00CC7DE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A6265"/>
    <w:rsid w:val="0005368E"/>
    <w:rsid w:val="004A6265"/>
    <w:rsid w:val="005452F3"/>
    <w:rsid w:val="007209DE"/>
    <w:rsid w:val="008504B3"/>
    <w:rsid w:val="00BA4519"/>
    <w:rsid w:val="00CC7DE6"/>
    <w:rsid w:val="00F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4">
    <w:name w:val="FR4"/>
    <w:pPr>
      <w:widowControl w:val="0"/>
      <w:suppressAutoHyphens/>
      <w:autoSpaceDE w:val="0"/>
      <w:spacing w:before="20"/>
      <w:ind w:left="80"/>
    </w:pPr>
    <w:rPr>
      <w:rFonts w:ascii="Arial" w:hAnsi="Arial" w:cs="Arial"/>
      <w:sz w:val="16"/>
      <w:szCs w:val="16"/>
      <w:lang w:eastAsia="ar-SA"/>
    </w:rPr>
  </w:style>
  <w:style w:type="paragraph" w:customStyle="1" w:styleId="Standard">
    <w:name w:val="Standard"/>
    <w:rsid w:val="00BA45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8E5B-575B-46BB-868D-BDBF417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Mariusz</cp:lastModifiedBy>
  <cp:revision>2</cp:revision>
  <cp:lastPrinted>2009-05-28T11:45:00Z</cp:lastPrinted>
  <dcterms:created xsi:type="dcterms:W3CDTF">2019-03-12T21:52:00Z</dcterms:created>
  <dcterms:modified xsi:type="dcterms:W3CDTF">2019-03-12T21:52:00Z</dcterms:modified>
</cp:coreProperties>
</file>